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168" w:rightChars="80"/>
        <w:jc w:val="right"/>
      </w:pPr>
      <w:r>
        <w:rPr>
          <w:rFonts w:hint="eastAsia"/>
        </w:rPr>
        <w:t>令和</w:t>
      </w:r>
      <w:r>
        <w:rPr>
          <w:rFonts w:hint="eastAsia"/>
          <w:lang w:val="en-US" w:eastAsia="ja-JP"/>
        </w:rPr>
        <w:t>4</w:t>
      </w:r>
      <w:r>
        <w:rPr>
          <w:rFonts w:hint="eastAsia"/>
        </w:rPr>
        <w:t>年2月</w:t>
      </w:r>
      <w:r>
        <w:rPr>
          <w:rFonts w:hint="eastAsia"/>
          <w:lang w:val="en-US" w:eastAsia="ja-JP"/>
        </w:rPr>
        <w:t>4</w:t>
      </w:r>
      <w:r>
        <w:rPr>
          <w:rFonts w:hint="eastAsia"/>
        </w:rPr>
        <w:t>日</w:t>
      </w:r>
    </w:p>
    <w:p>
      <w:pPr>
        <w:ind w:right="168" w:rightChars="80"/>
        <w:rPr>
          <w:rFonts w:hint="eastAsia" w:eastAsia="ＭＳ 明朝"/>
          <w:lang w:eastAsia="ja-JP"/>
        </w:rPr>
      </w:pPr>
    </w:p>
    <w:p>
      <w:pPr>
        <w:ind w:right="168" w:rightChars="80" w:firstLine="5258" w:firstLineChars="2504"/>
      </w:pPr>
      <w:r>
        <w:rPr>
          <w:rFonts w:hint="eastAsia"/>
        </w:rPr>
        <w:t>河北潟クリーン作戦実行委員会</w:t>
      </w:r>
    </w:p>
    <w:p>
      <w:pPr>
        <w:ind w:right="168" w:rightChars="80" w:firstLine="5258" w:firstLineChars="2504"/>
      </w:pPr>
      <w:r>
        <w:rPr>
          <w:rFonts w:hint="eastAsia"/>
        </w:rPr>
        <w:t>　　　　　　　</w:t>
      </w:r>
      <w:r>
        <w:rPr>
          <w:rFonts w:hint="eastAsia"/>
          <w:lang w:eastAsia="ja-JP"/>
        </w:rPr>
        <w:t>代表</w:t>
      </w:r>
      <w:r>
        <w:rPr>
          <w:rFonts w:hint="eastAsia"/>
        </w:rPr>
        <w:t>　三沢孝一郎</w:t>
      </w:r>
    </w:p>
    <w:p>
      <w:pPr>
        <w:ind w:right="168" w:rightChars="80"/>
      </w:pPr>
    </w:p>
    <w:p>
      <w:pPr>
        <w:ind w:right="168" w:rightChars="80"/>
        <w:jc w:val="center"/>
      </w:pPr>
      <w:r>
        <w:rPr>
          <w:rFonts w:hint="eastAsia" w:ascii="ＭＳ ゴシック" w:hAnsi="ＭＳ ゴシック" w:eastAsia="ＭＳ ゴシック" w:cs="ＭＳ ゴシック"/>
          <w:sz w:val="24"/>
        </w:rPr>
        <w:t>第</w:t>
      </w:r>
      <w:r>
        <w:rPr>
          <w:rFonts w:hint="default" w:ascii="Century" w:hAnsi="Century" w:eastAsia="ＭＳ ゴシック" w:cs="Century"/>
          <w:sz w:val="24"/>
        </w:rPr>
        <w:t>2</w:t>
      </w:r>
      <w:r>
        <w:rPr>
          <w:rFonts w:hint="default" w:ascii="Century" w:hAnsi="Century" w:eastAsia="ＭＳ ゴシック" w:cs="Century"/>
          <w:sz w:val="24"/>
          <w:lang w:val="en-US" w:eastAsia="ja-JP"/>
        </w:rPr>
        <w:t>8</w:t>
      </w:r>
      <w:r>
        <w:rPr>
          <w:rFonts w:hint="eastAsia" w:ascii="ＭＳ ゴシック" w:hAnsi="ＭＳ ゴシック" w:eastAsia="ＭＳ ゴシック" w:cs="ＭＳ ゴシック"/>
          <w:sz w:val="24"/>
        </w:rPr>
        <w:t>回（</w:t>
      </w:r>
      <w:r>
        <w:rPr>
          <w:rFonts w:hint="default" w:ascii="Century" w:hAnsi="Century" w:eastAsia="ＭＳ ゴシック" w:cs="Century"/>
          <w:sz w:val="24"/>
        </w:rPr>
        <w:t>202</w:t>
      </w:r>
      <w:r>
        <w:rPr>
          <w:rFonts w:hint="default" w:ascii="Century" w:hAnsi="Century" w:eastAsia="ＭＳ ゴシック" w:cs="Century"/>
          <w:sz w:val="24"/>
          <w:lang w:val="en-US" w:eastAsia="ja-JP"/>
        </w:rPr>
        <w:t>2</w:t>
      </w:r>
      <w:r>
        <w:rPr>
          <w:rFonts w:hint="eastAsia" w:ascii="ＭＳ ゴシック" w:hAnsi="ＭＳ ゴシック" w:eastAsia="ＭＳ ゴシック" w:cs="ＭＳ ゴシック"/>
          <w:sz w:val="24"/>
        </w:rPr>
        <w:t>年）河北潟クリーン作戦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ご</w:t>
      </w:r>
      <w:r>
        <w:rPr>
          <w:rFonts w:hint="eastAsia" w:ascii="ＭＳ ゴシック" w:hAnsi="ＭＳ ゴシック" w:eastAsia="ＭＳ ゴシック" w:cs="ＭＳ ゴシック"/>
          <w:sz w:val="24"/>
        </w:rPr>
        <w:t>協賛のお願い</w:t>
      </w:r>
    </w:p>
    <w:p>
      <w:pPr>
        <w:ind w:right="168" w:rightChars="80"/>
      </w:pPr>
    </w:p>
    <w:p>
      <w:pPr>
        <w:ind w:right="168" w:rightChars="80"/>
      </w:pPr>
      <w:r>
        <w:rPr>
          <w:rFonts w:hint="eastAsia"/>
        </w:rPr>
        <w:t>拝啓</w:t>
      </w:r>
      <w:r>
        <w:rPr>
          <w:rFonts w:hint="eastAsia"/>
          <w:lang w:eastAsia="ja-JP"/>
        </w:rPr>
        <w:t>　立春</w:t>
      </w:r>
      <w:r>
        <w:rPr>
          <w:rFonts w:hint="eastAsia"/>
        </w:rPr>
        <w:t>の候、</w:t>
      </w:r>
      <w:r>
        <w:rPr>
          <w:rFonts w:hint="eastAsia"/>
          <w:lang w:eastAsia="ja-JP"/>
        </w:rPr>
        <w:t>皆様いかがお過ごしでしょうか。</w:t>
      </w:r>
    </w:p>
    <w:p>
      <w:pPr>
        <w:ind w:right="168" w:rightChars="80"/>
      </w:pPr>
      <w:r>
        <w:rPr>
          <w:rFonts w:hint="eastAsia"/>
        </w:rPr>
        <w:t>　昨年</w:t>
      </w:r>
      <w:r>
        <w:rPr>
          <w:rFonts w:hint="eastAsia"/>
          <w:lang w:eastAsia="ja-JP"/>
        </w:rPr>
        <w:t>の</w:t>
      </w:r>
      <w:r>
        <w:rPr>
          <w:rFonts w:hint="eastAsia"/>
        </w:rPr>
        <w:t>河北潟クリーン作戦</w:t>
      </w:r>
      <w:r>
        <w:rPr>
          <w:rFonts w:hint="eastAsia"/>
          <w:lang w:eastAsia="ja-JP"/>
        </w:rPr>
        <w:t>は</w:t>
      </w:r>
      <w:r>
        <w:rPr>
          <w:rFonts w:hint="eastAsia"/>
        </w:rPr>
        <w:t>、コロナ</w:t>
      </w:r>
      <w:r>
        <w:rPr>
          <w:rFonts w:hint="eastAsia"/>
          <w:lang w:eastAsia="ja-JP"/>
        </w:rPr>
        <w:t>渦にありながら、皆様の協力をいただき無事開催することができ、</w:t>
      </w:r>
      <w:r>
        <w:rPr>
          <w:rFonts w:hint="eastAsia"/>
          <w:lang w:val="en-US" w:eastAsia="ja-JP"/>
        </w:rPr>
        <w:t>514</w:t>
      </w:r>
      <w:r>
        <w:rPr>
          <w:rFonts w:hint="eastAsia"/>
          <w:lang w:eastAsia="ja-JP"/>
        </w:rPr>
        <w:t>名の参加により約</w:t>
      </w:r>
      <w:r>
        <w:rPr>
          <w:rFonts w:hint="eastAsia"/>
          <w:lang w:val="en-US" w:eastAsia="ja-JP"/>
        </w:rPr>
        <w:t>2.9</w:t>
      </w:r>
      <w:r>
        <w:rPr>
          <w:rFonts w:hint="eastAsia"/>
          <w:lang w:eastAsia="ja-JP"/>
        </w:rPr>
        <w:t>トンのゴミが河北潟から回収されました。まだ新型コロナウィルス</w:t>
      </w:r>
      <w:r>
        <w:rPr>
          <w:rFonts w:hint="eastAsia"/>
        </w:rPr>
        <w:t>の収束の見通しが立たない状況ではございますが、感染拡大防止</w:t>
      </w:r>
      <w:r>
        <w:rPr>
          <w:rFonts w:hint="eastAsia"/>
          <w:lang w:eastAsia="ja-JP"/>
        </w:rPr>
        <w:t>に最大限の注意を払い、継続的な地域の環境保全活動である河北潟クリーン作戦を本年も実施することを決定いたしました</w:t>
      </w:r>
      <w:r>
        <w:rPr>
          <w:rFonts w:hint="eastAsia"/>
        </w:rPr>
        <w:t>。</w:t>
      </w:r>
    </w:p>
    <w:p>
      <w:pPr>
        <w:ind w:right="168" w:rightChars="80"/>
      </w:pPr>
      <w:r>
        <w:rPr>
          <w:rFonts w:hint="eastAsia"/>
        </w:rPr>
        <w:t>　つきましては、地域に根ざしたこの活動の趣旨にご賛同いただける</w:t>
      </w:r>
      <w:r>
        <w:rPr>
          <w:rFonts w:hint="eastAsia"/>
          <w:lang w:eastAsia="ja-JP"/>
        </w:rPr>
        <w:t>企業、団体の皆様</w:t>
      </w:r>
      <w:r>
        <w:rPr>
          <w:rFonts w:hint="eastAsia"/>
        </w:rPr>
        <w:t>にご協賛を賜りたく、ここにお願い申し上げる次第でございます。</w:t>
      </w:r>
    </w:p>
    <w:p>
      <w:pPr>
        <w:ind w:right="168" w:rightChars="80"/>
        <w:rPr>
          <w:rFonts w:hint="eastAsia" w:eastAsia="ＭＳ 明朝"/>
          <w:lang w:eastAsia="ja-JP"/>
        </w:rPr>
      </w:pPr>
      <w:r>
        <w:rPr>
          <w:rFonts w:hint="eastAsia"/>
        </w:rPr>
        <w:t>　</w:t>
      </w:r>
      <w:r>
        <w:rPr>
          <w:rFonts w:hint="eastAsia"/>
          <w:lang w:eastAsia="ja-JP"/>
        </w:rPr>
        <w:t>河北潟クリーン作戦の取り組みに何卒</w:t>
      </w:r>
      <w:r>
        <w:rPr>
          <w:rFonts w:hint="eastAsia"/>
        </w:rPr>
        <w:t>ご理解とご協力のほどお願い申し上げます。</w:t>
      </w:r>
    </w:p>
    <w:p>
      <w:pPr>
        <w:ind w:right="168" w:rightChars="80"/>
        <w:jc w:val="right"/>
      </w:pPr>
      <w:r>
        <w:rPr>
          <w:rFonts w:hint="eastAsia"/>
        </w:rPr>
        <w:t>敬具</w:t>
      </w:r>
    </w:p>
    <w:p>
      <w:pPr>
        <w:ind w:right="168" w:rightChars="80"/>
      </w:pPr>
    </w:p>
    <w:p>
      <w:pPr>
        <w:ind w:right="168" w:rightChars="80"/>
        <w:jc w:val="center"/>
      </w:pPr>
      <w:r>
        <w:rPr>
          <w:rFonts w:hint="eastAsia"/>
        </w:rPr>
        <w:t>記</w:t>
      </w:r>
    </w:p>
    <w:p>
      <w:pPr>
        <w:ind w:right="168" w:rightChars="80"/>
      </w:pPr>
    </w:p>
    <w:tbl>
      <w:tblPr>
        <w:tblW w:w="9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78"/>
        <w:gridCol w:w="7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6" w:hRule="atLeast"/>
        </w:trPr>
        <w:tc>
          <w:tcPr>
            <w:tcW w:w="1878" w:type="dxa"/>
            <w:vAlign w:val="center"/>
          </w:tcPr>
          <w:p>
            <w:pPr>
              <w:ind w:right="168" w:rightChars="80"/>
              <w:jc w:val="both"/>
            </w:pPr>
            <w:r>
              <w:rPr>
                <w:rFonts w:hint="eastAsia" w:ascii="ＭＳ ゴシック" w:hAnsi="ＭＳ ゴシック" w:eastAsia="ＭＳ ゴシック" w:cs="ＭＳ ゴシック"/>
              </w:rPr>
              <w:t>実施要項</w:t>
            </w:r>
          </w:p>
        </w:tc>
        <w:tc>
          <w:tcPr>
            <w:tcW w:w="7126" w:type="dxa"/>
            <w:vAlign w:val="center"/>
          </w:tcPr>
          <w:p>
            <w:pPr>
              <w:widowControl w:val="0"/>
              <w:tabs>
                <w:tab w:val="left" w:pos="1260"/>
              </w:tabs>
              <w:wordWrap/>
              <w:adjustRightInd/>
              <w:snapToGrid w:val="0"/>
              <w:spacing w:before="0" w:afterLines="50" w:line="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第2</w:t>
            </w:r>
            <w:r>
              <w:rPr>
                <w:rFonts w:hint="eastAsia"/>
                <w:lang w:val="en-US" w:eastAsia="ja-JP"/>
              </w:rPr>
              <w:t>8</w:t>
            </w:r>
            <w:r>
              <w:rPr>
                <w:rFonts w:hint="eastAsia"/>
              </w:rPr>
              <w:t>回（20</w:t>
            </w:r>
            <w:r>
              <w:t>2</w:t>
            </w:r>
            <w:r>
              <w:rPr>
                <w:rFonts w:hint="eastAsia"/>
                <w:lang w:val="en-US" w:eastAsia="ja-JP"/>
              </w:rPr>
              <w:t>2</w:t>
            </w:r>
            <w:r>
              <w:rPr>
                <w:rFonts w:hint="eastAsia"/>
              </w:rPr>
              <w:t>）河北潟クリーン作戦</w:t>
            </w:r>
          </w:p>
          <w:p>
            <w:pPr>
              <w:widowControl w:val="0"/>
              <w:tabs>
                <w:tab w:val="left" w:pos="1260"/>
              </w:tabs>
              <w:wordWrap/>
              <w:adjustRightInd/>
              <w:snapToGrid w:val="0"/>
              <w:spacing w:before="0" w:afterLines="50" w:line="0" w:lineRule="atLeast"/>
              <w:ind w:left="0" w:leftChars="0" w:right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lang w:val="en-US" w:eastAsia="ja-JP"/>
              </w:rPr>
              <w:t>2022年4月17日（日）9：00～10：00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1" w:hRule="atLeast"/>
        </w:trPr>
        <w:tc>
          <w:tcPr>
            <w:tcW w:w="1878" w:type="dxa"/>
            <w:vAlign w:val="center"/>
          </w:tcPr>
          <w:p>
            <w:pPr>
              <w:ind w:right="168" w:rightChars="80"/>
              <w:jc w:val="both"/>
            </w:pPr>
            <w:r>
              <w:rPr>
                <w:rFonts w:hint="eastAsia" w:ascii="ＭＳ ゴシック" w:hAnsi="ＭＳ ゴシック" w:eastAsia="ＭＳ ゴシック" w:cs="ＭＳ ゴシック"/>
              </w:rPr>
              <w:t>コロナ対応</w:t>
            </w:r>
          </w:p>
        </w:tc>
        <w:tc>
          <w:tcPr>
            <w:tcW w:w="7126" w:type="dxa"/>
            <w:vAlign w:val="center"/>
          </w:tcPr>
          <w:p>
            <w:pPr>
              <w:ind w:right="168" w:rightChars="80"/>
              <w:jc w:val="both"/>
            </w:pPr>
            <w:r>
              <w:rPr>
                <w:rFonts w:hint="default" w:ascii="Century" w:hAnsi="Century" w:cs="Century"/>
              </w:rPr>
              <w:t>4</w:t>
            </w:r>
            <w:r>
              <w:rPr>
                <w:rFonts w:hint="eastAsia" w:ascii="ＭＳ 明朝" w:hAnsi="ＭＳ 明朝" w:cs="ＭＳ ゴシック"/>
              </w:rPr>
              <w:t>月</w:t>
            </w:r>
            <w:r>
              <w:rPr>
                <w:rFonts w:hint="default" w:ascii="Century" w:hAnsi="Century" w:cs="Century"/>
              </w:rPr>
              <w:t>12</w:t>
            </w:r>
            <w:r>
              <w:rPr>
                <w:rFonts w:hint="eastAsia" w:ascii="ＭＳ 明朝" w:hAnsi="ＭＳ 明朝" w:cs="ＭＳ ゴシック"/>
              </w:rPr>
              <w:t>日時点で、石川県の感染状況等に関するモニタリング指標がステージⅢの場合は一部実施、Ⅳまたは県緊急事態宣言発出の場合は中止とします。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38" w:hRule="atLeast"/>
        </w:trPr>
        <w:tc>
          <w:tcPr>
            <w:tcW w:w="1878" w:type="dxa"/>
            <w:vAlign w:val="center"/>
          </w:tcPr>
          <w:p>
            <w:pPr>
              <w:ind w:right="168" w:rightChars="80"/>
              <w:jc w:val="both"/>
            </w:pPr>
            <w:r>
              <w:rPr>
                <w:rFonts w:hint="eastAsia" w:ascii="ＭＳ ゴシック" w:hAnsi="ＭＳ ゴシック" w:eastAsia="ＭＳ ゴシック" w:cs="ＭＳ ゴシック"/>
              </w:rPr>
              <w:t>協賛金の使途</w:t>
            </w:r>
          </w:p>
        </w:tc>
        <w:tc>
          <w:tcPr>
            <w:tcW w:w="7126" w:type="dxa"/>
            <w:vAlign w:val="center"/>
          </w:tcPr>
          <w:p>
            <w:pPr>
              <w:ind w:right="168" w:rightChars="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協賛金は、実施当日の必要物品の購入の他、クリーン作戦実行委員会事務局の運営費</w:t>
            </w:r>
            <w:r>
              <w:rPr>
                <w:rFonts w:hint="eastAsia"/>
                <w:lang w:eastAsia="ja-JP"/>
              </w:rPr>
              <w:t>、クリーン作戦チラシ</w:t>
            </w:r>
            <w:r>
              <w:rPr>
                <w:rFonts w:hint="eastAsia"/>
                <w:lang w:val="en-US" w:eastAsia="ja-JP"/>
              </w:rPr>
              <w:t>6000枚、ポスター100枚印刷費と</w:t>
            </w:r>
            <w:r>
              <w:rPr>
                <w:rFonts w:hint="eastAsia"/>
              </w:rPr>
              <w:t>して使用させていただきます。</w:t>
            </w:r>
          </w:p>
          <w:p>
            <w:pPr>
              <w:ind w:right="168" w:rightChars="80"/>
              <w:jc w:val="both"/>
              <w:rPr>
                <w:rFonts w:hint="eastAsia"/>
              </w:rPr>
            </w:pPr>
          </w:p>
          <w:p>
            <w:pPr>
              <w:ind w:right="168" w:rightChars="80"/>
              <w:jc w:val="both"/>
            </w:pPr>
            <w:r>
              <w:rPr>
                <w:rFonts w:hint="eastAsia"/>
              </w:rPr>
              <w:t>中止の場合は、次年度の実施費用として活用させていただきます。また、チラシ等作成前（3月</w:t>
            </w:r>
            <w:r>
              <w:rPr>
                <w:rFonts w:hint="eastAsia"/>
                <w:lang w:val="en-US" w:eastAsia="ja-JP"/>
              </w:rPr>
              <w:t>5</w:t>
            </w:r>
            <w:r>
              <w:rPr>
                <w:rFonts w:hint="eastAsia"/>
              </w:rPr>
              <w:t>日を予定）に中止が決定した場合は、ご希望に応じて返金いたします。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81" w:hRule="atLeast"/>
        </w:trPr>
        <w:tc>
          <w:tcPr>
            <w:tcW w:w="1878" w:type="dxa"/>
            <w:vAlign w:val="center"/>
          </w:tcPr>
          <w:p>
            <w:pPr>
              <w:ind w:right="168" w:rightChars="80"/>
              <w:jc w:val="both"/>
            </w:pPr>
            <w:r>
              <w:rPr>
                <w:rFonts w:hint="eastAsia" w:ascii="ＭＳ ゴシック" w:hAnsi="ＭＳ ゴシック" w:eastAsia="ＭＳ ゴシック" w:cs="ＭＳ ゴシック"/>
              </w:rPr>
              <w:t>お申込方法</w:t>
            </w:r>
          </w:p>
        </w:tc>
        <w:tc>
          <w:tcPr>
            <w:tcW w:w="7126" w:type="dxa"/>
            <w:vAlign w:val="center"/>
          </w:tcPr>
          <w:p>
            <w:pPr>
              <w:ind w:right="168" w:rightChars="80"/>
              <w:jc w:val="both"/>
            </w:pPr>
            <w:r>
              <w:rPr>
                <w:rFonts w:hint="eastAsia"/>
              </w:rPr>
              <w:t>添付の申込用紙に必要事項をご記入下さい。e-mail、fax</w:t>
            </w:r>
            <w:r>
              <w:rPr>
                <w:rFonts w:hint="eastAsia"/>
                <w:lang w:eastAsia="ja-JP"/>
              </w:rPr>
              <w:t>にてお送りください。</w:t>
            </w:r>
            <w:r>
              <w:rPr>
                <w:rFonts w:hint="eastAsia"/>
              </w:rPr>
              <w:t>郵送</w:t>
            </w:r>
            <w:r>
              <w:rPr>
                <w:rFonts w:hint="eastAsia"/>
                <w:lang w:eastAsia="ja-JP"/>
              </w:rPr>
              <w:t>でも受付</w:t>
            </w:r>
            <w:r>
              <w:rPr>
                <w:rFonts w:hint="eastAsia"/>
              </w:rPr>
              <w:t>て</w:t>
            </w:r>
            <w:r>
              <w:rPr>
                <w:rFonts w:hint="eastAsia"/>
                <w:lang w:eastAsia="ja-JP"/>
              </w:rPr>
              <w:t>いま</w:t>
            </w:r>
            <w:r>
              <w:rPr>
                <w:rFonts w:hint="eastAsia"/>
              </w:rPr>
              <w:t>す。協賛金は1口1万円</w:t>
            </w:r>
            <w:r>
              <w:rPr>
                <w:rFonts w:hint="eastAsia"/>
                <w:lang w:eastAsia="ja-JP"/>
              </w:rPr>
              <w:t>となります</w:t>
            </w:r>
            <w:r>
              <w:rPr>
                <w:rFonts w:hint="eastAsia"/>
              </w:rPr>
              <w:t>。複数口でご協力</w:t>
            </w:r>
            <w:r>
              <w:rPr>
                <w:rFonts w:hint="eastAsia"/>
                <w:lang w:eastAsia="ja-JP"/>
              </w:rPr>
              <w:t>いただけるようでしたら幸いです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8" w:type="dxa"/>
            <w:vAlign w:val="center"/>
          </w:tcPr>
          <w:p>
            <w:pPr>
              <w:ind w:right="168" w:rightChars="80"/>
              <w:jc w:val="both"/>
            </w:pPr>
            <w:r>
              <w:rPr>
                <w:rFonts w:hint="eastAsia" w:ascii="ＭＳ ゴシック" w:hAnsi="ＭＳ ゴシック" w:eastAsia="ＭＳ ゴシック" w:cs="ＭＳ ゴシック"/>
              </w:rPr>
              <w:t>締　　切</w:t>
            </w:r>
          </w:p>
        </w:tc>
        <w:tc>
          <w:tcPr>
            <w:tcW w:w="7126" w:type="dxa"/>
            <w:vAlign w:val="center"/>
          </w:tcPr>
          <w:p>
            <w:pPr>
              <w:ind w:right="168" w:rightChars="80"/>
              <w:jc w:val="both"/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  <w:lang w:val="en-US" w:eastAsia="ja-JP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ja-JP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ja-JP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right="168" w:rightChars="80"/>
      </w:pPr>
    </w:p>
    <w:p>
      <w:pPr>
        <w:ind w:right="168" w:rightChars="80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ご協賛企業、団体様には、河北潟クリーン作戦で配布するチラシ、ポスターにロゴマークを掲載させていただきます。またホームページや参加団体・自治体等の行政機関に提出する報告書等に貴社、貴団体名を協賛団体として紹介させていただきます。</w:t>
      </w:r>
    </w:p>
    <w:p>
      <w:pPr>
        <w:ind w:right="168" w:rightChars="80"/>
      </w:pPr>
    </w:p>
    <w:p>
      <w:pPr>
        <w:tabs>
          <w:tab w:val="left" w:pos="1260"/>
        </w:tabs>
        <w:ind w:left="1474" w:right="168" w:rightChars="80" w:hanging="1474" w:hangingChars="702"/>
      </w:pPr>
      <w:r>
        <w:rPr>
          <w:rFonts w:hint="eastAsia" w:ascii="ＭＳ ゴシック" w:hAnsi="ＭＳ ゴシック" w:eastAsia="ＭＳ ゴシック" w:cs="ＭＳ ゴシック"/>
        </w:rPr>
        <w:t>本件お問合先</w:t>
      </w:r>
      <w:r>
        <w:rPr>
          <w:rFonts w:hint="eastAsia"/>
        </w:rPr>
        <w:t>　</w:t>
      </w:r>
      <w:r>
        <w:rPr>
          <w:rFonts w:hint="eastAsia"/>
          <w:lang w:eastAsia="ja-JP"/>
        </w:rPr>
        <w:t>河北潟クリーン作戦</w:t>
      </w:r>
      <w:r>
        <w:rPr>
          <w:rFonts w:hint="eastAsia"/>
        </w:rPr>
        <w:t>実行委員会</w:t>
      </w:r>
      <w:r>
        <w:rPr>
          <w:rFonts w:hint="eastAsia"/>
          <w:lang w:eastAsia="ja-JP"/>
        </w:rPr>
        <w:t>事務局</w:t>
      </w:r>
      <w:r>
        <w:rPr>
          <w:rFonts w:hint="eastAsia"/>
        </w:rPr>
        <w:t>　　TEL：076-288－5803</w:t>
      </w:r>
    </w:p>
    <w:p>
      <w:pPr>
        <w:tabs>
          <w:tab w:val="left" w:pos="1260"/>
        </w:tabs>
        <w:ind w:left="1474" w:right="168" w:rightChars="80" w:hanging="1474" w:hangingChars="702"/>
      </w:pPr>
      <w:r>
        <w:rPr>
          <w:rFonts w:hint="eastAsia"/>
        </w:rPr>
        <w:t>　　　　　　　</w:t>
      </w:r>
      <w:r>
        <w:rPr>
          <w:rFonts w:hint="eastAsia"/>
          <w:lang w:eastAsia="ja-JP"/>
        </w:rPr>
        <w:t>　</w:t>
      </w:r>
      <w:r>
        <w:rPr>
          <w:rFonts w:hint="eastAsia"/>
        </w:rPr>
        <w:t>FAX：255-6941　　E－mail：info@kahokugata.sakura.ne.jp</w:t>
      </w:r>
      <w:r>
        <w:rPr>
          <w:rFonts w:hint="eastAsia"/>
        </w:rPr>
        <w:br w:type="page"/>
      </w:r>
    </w:p>
    <w:p>
      <w:pPr>
        <w:jc w:val="center"/>
        <w:rPr>
          <w:rFonts w:ascii="ＭＳ ゴシック" w:hAnsi="ＭＳ ゴシック" w:eastAsia="ＭＳ ゴシック" w:cs="ＭＳ ゴシック"/>
          <w:b/>
          <w:bCs/>
          <w:sz w:val="28"/>
          <w:szCs w:val="28"/>
        </w:rPr>
      </w:pPr>
      <w:r>
        <w:rPr>
          <w:rFonts w:hint="eastAsia" w:ascii="ＭＳ ゴシック" w:hAnsi="ＭＳ ゴシック" w:eastAsia="ＭＳ ゴシック" w:cs="ＭＳ ゴシック"/>
          <w:b/>
          <w:bCs/>
          <w:sz w:val="28"/>
          <w:szCs w:val="28"/>
        </w:rPr>
        <w:t>第</w:t>
      </w:r>
      <w:r>
        <w:rPr>
          <w:rFonts w:hint="default" w:ascii="Century" w:hAnsi="Century" w:eastAsia="ＭＳ ゴシック" w:cs="Century"/>
          <w:b/>
          <w:bCs/>
          <w:sz w:val="28"/>
          <w:szCs w:val="28"/>
        </w:rPr>
        <w:t>2</w:t>
      </w:r>
      <w:r>
        <w:rPr>
          <w:rFonts w:hint="default" w:ascii="Century" w:hAnsi="Century" w:eastAsia="ＭＳ ゴシック" w:cs="Century"/>
          <w:b/>
          <w:bCs/>
          <w:sz w:val="28"/>
          <w:szCs w:val="28"/>
          <w:lang w:val="en-US" w:eastAsia="ja-JP"/>
        </w:rPr>
        <w:t>8</w:t>
      </w:r>
      <w:r>
        <w:rPr>
          <w:rFonts w:hint="eastAsia" w:ascii="ＭＳ ゴシック" w:hAnsi="ＭＳ ゴシック" w:eastAsia="ＭＳ ゴシック" w:cs="ＭＳ ゴシック"/>
          <w:b/>
          <w:bCs/>
          <w:sz w:val="28"/>
          <w:szCs w:val="28"/>
        </w:rPr>
        <w:t>回（</w:t>
      </w:r>
      <w:r>
        <w:rPr>
          <w:rFonts w:hint="default" w:ascii="Century" w:hAnsi="Century" w:eastAsia="ＭＳ ゴシック" w:cs="Century"/>
          <w:b/>
          <w:bCs/>
          <w:sz w:val="28"/>
          <w:szCs w:val="28"/>
        </w:rPr>
        <w:t>202</w:t>
      </w:r>
      <w:r>
        <w:rPr>
          <w:rFonts w:hint="default" w:ascii="Century" w:hAnsi="Century" w:eastAsia="ＭＳ ゴシック" w:cs="Century"/>
          <w:b/>
          <w:bCs/>
          <w:sz w:val="28"/>
          <w:szCs w:val="28"/>
          <w:lang w:val="en-US" w:eastAsia="ja-JP"/>
        </w:rPr>
        <w:t>2</w:t>
      </w:r>
      <w:r>
        <w:rPr>
          <w:rFonts w:hint="eastAsia" w:ascii="ＭＳ ゴシック" w:hAnsi="ＭＳ ゴシック" w:eastAsia="ＭＳ ゴシック" w:cs="ＭＳ ゴシック"/>
          <w:b/>
          <w:bCs/>
          <w:sz w:val="28"/>
          <w:szCs w:val="28"/>
        </w:rPr>
        <w:t>）河北潟クリーン作戦　協賛</w:t>
      </w:r>
      <w:r>
        <w:rPr>
          <w:rFonts w:hint="eastAsia" w:ascii="ＭＳ ゴシック" w:hAnsi="ＭＳ ゴシック" w:eastAsia="ＭＳ ゴシック" w:cs="ＭＳ ゴシック"/>
          <w:b/>
          <w:bCs/>
          <w:sz w:val="28"/>
          <w:szCs w:val="28"/>
          <w:lang w:eastAsia="ja-JP"/>
        </w:rPr>
        <w:t>金申込</w:t>
      </w:r>
      <w:r>
        <w:rPr>
          <w:rFonts w:hint="eastAsia" w:ascii="ＭＳ ゴシック" w:hAnsi="ＭＳ ゴシック" w:eastAsia="ＭＳ ゴシック" w:cs="ＭＳ ゴシック"/>
          <w:b/>
          <w:bCs/>
          <w:sz w:val="28"/>
          <w:szCs w:val="28"/>
        </w:rPr>
        <w:t>用紙</w:t>
      </w:r>
    </w:p>
    <w:p>
      <w:r>
        <w:rPr>
          <w:rFonts w:hint="eastAsia"/>
          <w:lang w:eastAsia="ja-JP"/>
        </w:rPr>
        <w:t>趣旨に賛同し、下記の通り、第2</w:t>
      </w:r>
      <w:r>
        <w:rPr>
          <w:rFonts w:hint="eastAsia"/>
          <w:lang w:val="en-US" w:eastAsia="ja-JP"/>
        </w:rPr>
        <w:t>8</w:t>
      </w:r>
      <w:r>
        <w:rPr>
          <w:rFonts w:hint="eastAsia"/>
          <w:lang w:eastAsia="ja-JP"/>
        </w:rPr>
        <w:t>回河北潟クリーン作戦の協賛を申し込みます。</w:t>
      </w:r>
    </w:p>
    <w:tbl>
      <w:tblPr>
        <w:tblW w:w="89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51"/>
        <w:gridCol w:w="3094"/>
        <w:gridCol w:w="855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5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ご芳名</w:t>
            </w:r>
          </w:p>
          <w:p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※ゴム印可</w:t>
            </w:r>
          </w:p>
        </w:tc>
        <w:tc>
          <w:tcPr>
            <w:tcW w:w="6892" w:type="dxa"/>
            <w:gridSpan w:val="3"/>
            <w:vAlign w:val="top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0" w:hRule="atLeast"/>
        </w:trPr>
        <w:tc>
          <w:tcPr>
            <w:tcW w:w="20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</w:p>
        </w:tc>
        <w:tc>
          <w:tcPr>
            <w:tcW w:w="6892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eastAsia="ＭＳ 明朝"/>
                <w:sz w:val="24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ご担当者様氏名</w:t>
            </w:r>
          </w:p>
        </w:tc>
        <w:tc>
          <w:tcPr>
            <w:tcW w:w="689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89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0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お電話番号</w:t>
            </w:r>
          </w:p>
        </w:tc>
        <w:tc>
          <w:tcPr>
            <w:tcW w:w="3094" w:type="dxa"/>
            <w:vAlign w:val="center"/>
          </w:tcPr>
          <w:p>
            <w:r>
              <w:rPr>
                <w:rFonts w:hint="eastAsia"/>
              </w:rPr>
              <w:t>（　　　）　　　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43" w:type="dxa"/>
            <w:vAlign w:val="center"/>
          </w:tcPr>
          <w:p>
            <w:r>
              <w:rPr>
                <w:rFonts w:hint="eastAsia"/>
              </w:rPr>
              <w:t>（　　　）　　　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0" w:hRule="atLeast"/>
        </w:trPr>
        <w:tc>
          <w:tcPr>
            <w:tcW w:w="20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ご協賛口数</w:t>
            </w:r>
          </w:p>
        </w:tc>
        <w:tc>
          <w:tcPr>
            <w:tcW w:w="6892" w:type="dxa"/>
            <w:gridSpan w:val="3"/>
            <w:vAlign w:val="bottom"/>
          </w:tcPr>
          <w:p>
            <w:pPr>
              <w:rPr>
                <w:sz w:val="18"/>
                <w:szCs w:val="21"/>
              </w:rPr>
            </w:pPr>
            <w:r>
              <w:rPr>
                <w:rFonts w:hint="eastAsia"/>
              </w:rPr>
              <w:t>（　　　　　）口　</w:t>
            </w:r>
            <w:r>
              <w:rPr>
                <w:rFonts w:hint="eastAsia"/>
                <w:sz w:val="18"/>
                <w:szCs w:val="21"/>
              </w:rPr>
              <w:t>※数字をご記入ください。１口１万円です。</w:t>
            </w:r>
          </w:p>
          <w:p>
            <w:r>
              <w:rPr>
                <w:rFonts w:hint="eastAsia"/>
                <w:sz w:val="18"/>
                <w:szCs w:val="21"/>
              </w:rPr>
              <w:t>　　　　　　　　　　　できるだけ複数口のご協力をお願いいたします。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88" w:hRule="atLeast"/>
        </w:trPr>
        <w:tc>
          <w:tcPr>
            <w:tcW w:w="205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印刷物等に掲載する</w:t>
            </w:r>
            <w:r>
              <w:rPr>
                <w:rFonts w:hint="eastAsia"/>
                <w:sz w:val="24"/>
                <w:lang w:eastAsia="ja-JP"/>
              </w:rPr>
              <w:t>名称または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ロゴ見本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lang w:eastAsia="ja-JP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14"/>
                <w:szCs w:val="14"/>
                <w:lang w:val="en-US" w:eastAsia="ja-JP"/>
              </w:rPr>
            </w:pPr>
            <w:r>
              <w:rPr>
                <w:rFonts w:hint="eastAsia"/>
                <w:sz w:val="14"/>
                <w:szCs w:val="14"/>
                <w:lang w:eastAsia="ja-JP"/>
              </w:rPr>
              <w:t>※</w:t>
            </w:r>
            <w:r>
              <w:rPr>
                <w:rFonts w:hint="eastAsia"/>
                <w:sz w:val="14"/>
                <w:szCs w:val="14"/>
                <w:lang w:val="en-US" w:eastAsia="ja-JP"/>
              </w:rPr>
              <w:t xml:space="preserve"> 3口以上のご協賛は、</w:t>
            </w:r>
          </w:p>
          <w:p>
            <w:pPr>
              <w:widowControl w:val="0"/>
              <w:wordWrap/>
              <w:adjustRightInd/>
              <w:snapToGrid/>
              <w:spacing w:before="0" w:after="0" w:line="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14"/>
                <w:szCs w:val="14"/>
                <w:lang w:val="en-US" w:eastAsia="ja-JP"/>
              </w:rPr>
            </w:pPr>
            <w:r>
              <w:rPr>
                <w:rFonts w:hint="eastAsia"/>
                <w:sz w:val="14"/>
                <w:szCs w:val="14"/>
                <w:lang w:val="en-US" w:eastAsia="ja-JP"/>
              </w:rPr>
              <w:t>　少し大きなサイズで掲載</w:t>
            </w:r>
          </w:p>
          <w:p>
            <w:pPr>
              <w:widowControl w:val="0"/>
              <w:wordWrap/>
              <w:adjustRightInd/>
              <w:snapToGrid/>
              <w:spacing w:before="0" w:after="0" w:line="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eastAsia="ja-JP"/>
              </w:rPr>
            </w:pPr>
            <w:r>
              <w:rPr>
                <w:rFonts w:hint="eastAsia"/>
                <w:sz w:val="14"/>
                <w:szCs w:val="14"/>
                <w:lang w:val="en-US" w:eastAsia="ja-JP"/>
              </w:rPr>
              <w:t>　させていただきます。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0" w:lineRule="atLeast"/>
              <w:ind w:left="134" w:leftChars="0" w:right="0" w:hanging="134" w:hangingChars="134"/>
              <w:jc w:val="both"/>
              <w:textAlignment w:val="auto"/>
              <w:outlineLvl w:val="9"/>
              <w:rPr>
                <w:rFonts w:hint="eastAsia"/>
                <w:color w:val="003300"/>
                <w:sz w:val="18"/>
                <w:szCs w:val="18"/>
              </w:rPr>
            </w:pPr>
            <w:r>
              <w:rPr>
                <w:rFonts w:hint="eastAsia"/>
                <w:color w:val="003300"/>
                <w:sz w:val="18"/>
                <w:szCs w:val="18"/>
              </w:rPr>
              <w:t>以下</w:t>
            </w:r>
            <w:r>
              <w:rPr>
                <w:rFonts w:hint="eastAsia"/>
                <w:color w:val="003300"/>
                <w:sz w:val="18"/>
                <w:szCs w:val="18"/>
                <w:lang w:eastAsia="ja-JP"/>
              </w:rPr>
              <w:t>、該当の□に</w:t>
            </w:r>
            <w:r>
              <w:rPr>
                <w:rFonts w:hint="eastAsia"/>
                <w:color w:val="003300"/>
                <w:sz w:val="18"/>
                <w:szCs w:val="18"/>
              </w:rPr>
              <w:t>チェック</w:t>
            </w:r>
            <w:r>
              <w:rPr>
                <w:rFonts w:hint="eastAsia"/>
                <w:color w:val="003300"/>
                <w:sz w:val="18"/>
                <w:szCs w:val="18"/>
                <w:lang w:eastAsia="ja-JP"/>
              </w:rPr>
              <w:t>☑</w:t>
            </w:r>
            <w:r>
              <w:rPr>
                <w:rFonts w:hint="eastAsia"/>
                <w:color w:val="003300"/>
                <w:sz w:val="18"/>
                <w:szCs w:val="18"/>
              </w:rPr>
              <w:t>いただけましたら助かります。</w:t>
            </w:r>
          </w:p>
          <w:p>
            <w:pPr>
              <w:widowControl w:val="0"/>
              <w:wordWrap/>
              <w:adjustRightInd/>
              <w:snapToGrid/>
              <w:spacing w:before="0" w:after="0" w:line="0" w:lineRule="atLeast"/>
              <w:ind w:left="134" w:leftChars="0" w:right="0" w:hanging="134" w:hangingChars="134"/>
              <w:jc w:val="both"/>
              <w:textAlignment w:val="auto"/>
              <w:outlineLvl w:val="9"/>
              <w:rPr>
                <w:rFonts w:hint="eastAsia"/>
                <w:color w:val="003300"/>
                <w:sz w:val="10"/>
                <w:szCs w:val="10"/>
                <w:lang w:eastAsia="ja-JP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□ロゴデータの送付</w:t>
            </w:r>
            <w:r>
              <w:rPr>
                <w:rFonts w:hint="eastAsia"/>
                <w:sz w:val="21"/>
                <w:szCs w:val="21"/>
                <w:lang w:eastAsia="ja-JP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□メールにて　　　□その他　　　　　　　）</w:t>
            </w:r>
          </w:p>
          <w:p>
            <w:pPr>
              <w:spacing w:line="240" w:lineRule="auto"/>
              <w:jc w:val="left"/>
              <w:rPr>
                <w:rFonts w:hint="eastAsia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□名称のみ</w:t>
            </w:r>
          </w:p>
          <w:p>
            <w:pPr>
              <w:spacing w:line="240" w:lineRule="auto"/>
              <w:jc w:val="left"/>
              <w:rPr>
                <w:rFonts w:hint="eastAsia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□ロゴも名称も掲載を希望しない</w:t>
            </w:r>
          </w:p>
          <w:p>
            <w:pPr>
              <w:spacing w:line="240" w:lineRule="auto"/>
              <w:jc w:val="left"/>
              <w:rPr>
                <w:rFonts w:hint="eastAsia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□昨年と同じ</w:t>
            </w:r>
          </w:p>
          <w:p>
            <w:pPr>
              <w:spacing w:line="240" w:lineRule="auto"/>
              <w:jc w:val="left"/>
              <w:rPr>
                <w:rFonts w:hint="eastAsia"/>
                <w:sz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11" w:hRule="atLeast"/>
        </w:trPr>
        <w:tc>
          <w:tcPr>
            <w:tcW w:w="205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3"/>
                <w:szCs w:val="13"/>
                <w:lang w:val="en-US" w:eastAsia="ja-JP"/>
              </w:rPr>
            </w:pPr>
            <w:r>
              <w:rPr>
                <w:rFonts w:hint="eastAsia"/>
                <w:sz w:val="24"/>
                <w:lang w:eastAsia="ja-JP"/>
              </w:rPr>
              <w:t>領収書について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0" w:lineRule="atLeast"/>
              <w:ind w:right="0"/>
              <w:jc w:val="both"/>
              <w:textAlignment w:val="auto"/>
              <w:outlineLvl w:val="9"/>
              <w:rPr>
                <w:rFonts w:hint="eastAsia"/>
                <w:color w:val="003300"/>
                <w:sz w:val="10"/>
                <w:szCs w:val="10"/>
                <w:lang w:eastAsia="ja-JP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0" w:lineRule="atLeast"/>
              <w:ind w:left="134" w:leftChars="0" w:right="0" w:hanging="134" w:hangingChars="134"/>
              <w:jc w:val="both"/>
              <w:textAlignment w:val="auto"/>
              <w:outlineLvl w:val="9"/>
              <w:rPr>
                <w:rFonts w:hint="eastAsia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領収書（　□要　　　□不要　）</w:t>
            </w:r>
          </w:p>
          <w:p>
            <w:pPr>
              <w:widowControl w:val="0"/>
              <w:wordWrap/>
              <w:adjustRightInd/>
              <w:snapToGrid/>
              <w:spacing w:before="0" w:after="0" w:line="0" w:lineRule="atLeast"/>
              <w:ind w:left="134" w:leftChars="0" w:right="0" w:hanging="134" w:hangingChars="134"/>
              <w:jc w:val="both"/>
              <w:textAlignment w:val="auto"/>
              <w:outlineLvl w:val="9"/>
              <w:rPr>
                <w:rFonts w:hint="eastAsia"/>
                <w:sz w:val="10"/>
                <w:szCs w:val="10"/>
                <w:lang w:eastAsia="ja-JP"/>
              </w:rPr>
            </w:pPr>
          </w:p>
          <w:p>
            <w:pPr>
              <w:ind w:left="270" w:leftChars="1" w:hanging="268" w:hangingChars="134"/>
              <w:jc w:val="both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color w:val="003300"/>
                <w:u w:val="single" w:color="auto"/>
                <w:lang w:eastAsia="ja-JP"/>
              </w:rPr>
              <w:t>宛名</w:t>
            </w:r>
            <w:r>
              <w:rPr>
                <w:rFonts w:hint="eastAsia"/>
                <w:color w:val="003300"/>
                <w:sz w:val="16"/>
                <w:szCs w:val="16"/>
                <w:u w:val="single" w:color="auto"/>
                <w:lang w:eastAsia="ja-JP"/>
              </w:rPr>
              <w:t>（上記のお名前でよろしければ、空欄でかまいません。）</w:t>
            </w:r>
          </w:p>
          <w:p>
            <w:pPr>
              <w:ind w:left="270" w:leftChars="1" w:hanging="268" w:hangingChars="134"/>
              <w:jc w:val="both"/>
              <w:rPr>
                <w:rFonts w:hint="eastAsia"/>
                <w:lang w:eastAsia="ja-JP"/>
              </w:rPr>
            </w:pPr>
          </w:p>
          <w:p>
            <w:pPr>
              <w:ind w:left="270" w:leftChars="1" w:hanging="268" w:hangingChars="134"/>
              <w:jc w:val="both"/>
              <w:rPr>
                <w:rFonts w:hint="eastAsia"/>
                <w:sz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2" w:hRule="atLeast"/>
        </w:trPr>
        <w:tc>
          <w:tcPr>
            <w:tcW w:w="2051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0" w:lineRule="atLeas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13"/>
                <w:szCs w:val="13"/>
                <w:lang w:val="en-US" w:eastAsia="ja-JP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ja-JP"/>
              </w:rPr>
              <w:t>請求書について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ind w:left="324" w:leftChars="1" w:hanging="322" w:hangingChars="13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□ 振込　　　</w:t>
            </w:r>
            <w:r>
              <w:rPr>
                <w:rFonts w:hint="eastAsia"/>
                <w:sz w:val="22"/>
                <w:szCs w:val="22"/>
              </w:rPr>
              <w:t xml:space="preserve">（ □ </w:t>
            </w:r>
            <w:r>
              <w:rPr>
                <w:rFonts w:hint="eastAsia"/>
                <w:sz w:val="22"/>
                <w:szCs w:val="22"/>
                <w:lang w:eastAsia="zh-TW"/>
              </w:rPr>
              <w:t>請求書</w:t>
            </w:r>
            <w:r>
              <w:rPr>
                <w:rFonts w:hint="eastAsia"/>
                <w:sz w:val="22"/>
                <w:szCs w:val="22"/>
              </w:rPr>
              <w:t>希望，　□ 請求書不要）</w:t>
            </w:r>
          </w:p>
          <w:p>
            <w:pPr>
              <w:spacing w:line="240" w:lineRule="auto"/>
              <w:jc w:val="left"/>
              <w:rPr>
                <w:rFonts w:hint="eastAsia"/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集金希望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2"/>
                <w:szCs w:val="22"/>
              </w:rPr>
              <w:t>（ □ 請求書希望，　□ 請求書不要）</w:t>
            </w:r>
          </w:p>
        </w:tc>
      </w:tr>
    </w:tbl>
    <w:p/>
    <w:p>
      <w:pPr>
        <w:ind w:left="283" w:leftChars="1" w:hanging="281" w:hangingChars="134"/>
      </w:pPr>
      <w:r>
        <w:rPr>
          <w:rFonts w:hint="eastAsia"/>
        </w:rPr>
        <w:t>※ 協賛金は202</w:t>
      </w:r>
      <w:r>
        <w:rPr>
          <w:rFonts w:hint="eastAsia"/>
          <w:lang w:val="en-US" w:eastAsia="ja-JP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ja-JP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10</w:t>
      </w:r>
      <w:r>
        <w:rPr>
          <w:rFonts w:hint="eastAsia"/>
        </w:rPr>
        <w:t>日までに以下の口座にお振り込みをお願いいたします。</w:t>
      </w:r>
    </w:p>
    <w:p>
      <w:pPr>
        <w:ind w:left="283" w:leftChars="1" w:hanging="281" w:hangingChars="134"/>
      </w:pPr>
      <w:r>
        <w:rPr>
          <w:rFonts w:hint="eastAsia"/>
        </w:rPr>
        <w:t>　（恐れ入りますが、振込手数料は申込者様にてご負担願います）。</w:t>
      </w:r>
    </w:p>
    <w:p>
      <w:pPr>
        <w:ind w:left="283" w:leftChars="1" w:hanging="281" w:hangingChars="134"/>
      </w:pPr>
      <w:r>
        <w:rPr>
          <w:rFonts w:ascii="Century" w:hAnsi="Century" w:eastAsia="ＭＳ 明朝" w:cs="Times New Roman"/>
          <w:kern w:val="2"/>
          <w:sz w:val="21"/>
          <w:szCs w:val="24"/>
          <w:lang w:val="en-US" w:eastAsia="ja-JP" w:bidi="ar-SA"/>
        </w:rPr>
        <w:pict>
          <v:rect id="正方形/長方形 3" o:spid="_x0000_s1026" style="position:absolute;left:0;margin-left:13.2pt;margin-top:4.1pt;height:38.25pt;width:399.75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　振込口座：ゆうちょ銀行　三一八支店　普通　２０７２１６４</w:t>
                  </w:r>
                </w:p>
                <w:p>
                  <w:r>
                    <w:rPr>
                      <w:rFonts w:hint="eastAsia"/>
                    </w:rPr>
                    <w:t>　　　　　　カホクガタクリーンサクセンジッコウイインカイ</w:t>
                  </w:r>
                </w:p>
              </w:txbxContent>
            </v:textbox>
          </v:rect>
        </w:pict>
      </w:r>
    </w:p>
    <w:p>
      <w:pPr>
        <w:ind w:left="283" w:leftChars="1" w:hanging="281" w:hangingChars="134"/>
      </w:pPr>
    </w:p>
    <w:p>
      <w:pPr>
        <w:ind w:left="283" w:leftChars="1" w:hanging="281" w:hangingChars="134"/>
      </w:pPr>
    </w:p>
    <w:tbl>
      <w:tblPr>
        <w:tblW w:w="9004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9"/>
        <w:gridCol w:w="786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39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sz w:val="18"/>
                <w:szCs w:val="18"/>
                <w:lang w:eastAsia="ja-JP"/>
              </w:rPr>
            </w:pPr>
            <w:r>
              <w:rPr>
                <w:rFonts w:hint="eastAsia" w:ascii="Century" w:hAnsi="Century" w:eastAsia="ＭＳ 明朝" w:cs="Times New Roman"/>
                <w:kern w:val="2"/>
                <w:sz w:val="21"/>
                <w:szCs w:val="24"/>
                <w:lang w:val="en-US" w:eastAsia="ja-JP" w:bidi="ar-SA"/>
              </w:rPr>
              <w:pict>
                <v:shape id="図の枠 2" o:spid="_x0000_s1027" type="#_x0000_t75" style="flip:y;height:54pt;width:54pt;rotation:0f;" o:ole="f" fillcolor="#FFFFFF" filled="f" o:preferrelative="t" stroked="f" coordorigin="0,0" coordsize="21600,21600">
                  <v:fill on="f" color2="#FFFFFF" focus="0%"/>
                  <v:imagedata gain="65536f" blacklevel="0f" gamma="0" o:title="qrcode_202202041923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7865" w:type="dxa"/>
            <w:tcBorders>
              <w:tl2br w:val="nil"/>
              <w:tr2bl w:val="nil"/>
            </w:tcBorders>
          </w:tcPr>
          <w:p>
            <w:pPr>
              <w:ind w:left="324" w:leftChars="1" w:hanging="322" w:hangingChars="13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←</w:t>
            </w: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本用紙を</w:t>
            </w:r>
            <w:r>
              <w:rPr>
                <w:rFonts w:hint="eastAsia" w:ascii="ＭＳ Ｐゴシック" w:hAnsi="ＭＳ Ｐゴシック" w:eastAsia="ＭＳ Ｐゴシック" w:cs="ＭＳ Ｐゴシック"/>
                <w:b w:val="0"/>
                <w:bCs w:val="0"/>
                <w:sz w:val="18"/>
                <w:szCs w:val="18"/>
                <w:lang w:eastAsia="ja-JP"/>
              </w:rPr>
              <w:t>ダウンロードしてご使用いただけます</w:t>
            </w:r>
            <w:r>
              <w:rPr>
                <w:rFonts w:hint="eastAsia" w:ascii="ＭＳ Ｐゴシック" w:hAnsi="ＭＳ Ｐゴシック" w:eastAsia="ＭＳ Ｐゴシック" w:cs="ＭＳ Ｐゴシック"/>
                <w:sz w:val="18"/>
                <w:szCs w:val="18"/>
                <w:lang w:eastAsia="ja-JP"/>
              </w:rPr>
              <w:t>。</w:t>
            </w:r>
            <w:r>
              <w:rPr>
                <w:rFonts w:hint="eastAsia"/>
                <w:sz w:val="16"/>
                <w:szCs w:val="16"/>
                <w:lang w:eastAsia="ja-JP"/>
              </w:rPr>
              <w:t>http://kahokugata.sblo.jp/article/189315533.html</w:t>
            </w:r>
          </w:p>
          <w:p>
            <w:pPr>
              <w:widowControl w:val="0"/>
              <w:wordWrap/>
              <w:adjustRightInd/>
              <w:snapToGrid/>
              <w:spacing w:before="0" w:after="0" w:line="0" w:lineRule="atLeas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10"/>
                <w:szCs w:val="10"/>
              </w:rPr>
            </w:pPr>
          </w:p>
          <w:p>
            <w:r>
              <w:rPr>
                <w:rFonts w:hint="eastAsia"/>
              </w:rPr>
              <w:t>連絡先　〒929-0342　河北郡津幡町北中条ナ9－9　河北潟湖沼研究所（川原）</w:t>
            </w:r>
          </w:p>
          <w:p>
            <w:r>
              <w:rPr>
                <w:rFonts w:hint="eastAsia"/>
              </w:rPr>
              <w:t>　　　　Tel.076-288-5803　Fax.076-255-6941</w:t>
            </w:r>
          </w:p>
          <w:p>
            <w:pPr>
              <w:rPr>
                <w:rFonts w:hint="eastAsia"/>
                <w:sz w:val="18"/>
                <w:szCs w:val="18"/>
                <w:lang w:eastAsia="ja-JP"/>
              </w:rPr>
            </w:pPr>
            <w:r>
              <w:rPr>
                <w:rFonts w:hint="eastAsia"/>
              </w:rPr>
              <w:t>　　　　</w:t>
            </w:r>
            <w:bookmarkStart w:id="0" w:name="_GoBack"/>
            <w:bookmarkEnd w:id="0"/>
            <w:r>
              <w:rPr>
                <w:rFonts w:hint="eastAsia"/>
              </w:rPr>
              <w:t>E-mail　info@kahokugata.sakura.ne.jp　（ロゴデータ</w:t>
            </w:r>
            <w:r>
              <w:rPr>
                <w:rFonts w:hint="eastAsia"/>
                <w:lang w:eastAsia="ja-JP"/>
              </w:rPr>
              <w:t>送付先</w:t>
            </w:r>
            <w:r>
              <w:rPr>
                <w:rFonts w:hint="eastAsia"/>
              </w:rPr>
              <w:t>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417" w:bottom="850" w:left="1701" w:header="851" w:footer="992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5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5">
    <w:name w:val="ヘッダー (文字)"/>
    <w:basedOn w:val="4"/>
    <w:link w:val="3"/>
    <w:uiPriority w:val="0"/>
    <w:rPr>
      <w:kern w:val="2"/>
      <w:sz w:val="21"/>
      <w:szCs w:val="24"/>
    </w:rPr>
  </w:style>
  <w:style w:type="character" w:customStyle="1" w:styleId="6">
    <w:name w:val="フッター (文字)"/>
    <w:basedOn w:val="4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1588</Characters>
  <Lines>13</Lines>
  <Paragraphs>3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2021-02-01T03:32:00Z</dcterms:created>
  <dc:creator>校閲者１</dc:creator>
  <cp:lastModifiedBy>TAKAHASHI Nanae</cp:lastModifiedBy>
  <cp:lastPrinted>2022-02-04T11:07:57Z</cp:lastPrinted>
  <dcterms:modified xsi:type="dcterms:W3CDTF">2022-02-04T11:09:49Z</dcterms:modified>
  <dc:title>平成30年1月26日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